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23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BORGESON JOHN A.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 PAGE MILL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Kodiak Sciences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KOD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28,614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211,930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28,614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this option are fully vested.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Peinsipp,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58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John A. Borgeson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245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4045" TargetMode="External"/><Relationship Id="rId14" Type="http://schemas.openxmlformats.org/officeDocument/2006/relationships/hyperlink" Target="http://www.sec.gov/cgi-bin/browse-edgar?action=getcompany&amp;CIK=00014687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2026-04-16T16:03:18Z</dcterms:created>
  <dcterms:modified xsi:type="dcterms:W3CDTF">2026-04-16T16:03:18Z</dcterms:modified>
</cp:coreProperties>
</file>